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F75A" w14:textId="4860FF7F" w:rsidR="005B26BF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ИНФОРМАЦИЯ ЗА СКЛЮЧЕН ДОГОВОР</w:t>
      </w:r>
    </w:p>
    <w:p w14:paraId="4C3696BC" w14:textId="65417DD7" w:rsidR="00EC62CE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ED740" w14:textId="1CEAB471" w:rsid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ВЪЗЛОЖИТЕЛ: АВТОМАГ</w:t>
      </w:r>
      <w:r w:rsidR="00B260E8">
        <w:rPr>
          <w:rFonts w:ascii="Times New Roman" w:hAnsi="Times New Roman" w:cs="Times New Roman"/>
          <w:sz w:val="24"/>
          <w:szCs w:val="24"/>
        </w:rPr>
        <w:t>ИСТРАЛИ</w:t>
      </w:r>
      <w:r w:rsidRPr="00EC62CE">
        <w:rPr>
          <w:rFonts w:ascii="Times New Roman" w:hAnsi="Times New Roman" w:cs="Times New Roman"/>
          <w:sz w:val="24"/>
          <w:szCs w:val="24"/>
        </w:rPr>
        <w:t xml:space="preserve"> ЕАД</w:t>
      </w:r>
    </w:p>
    <w:p w14:paraId="16938206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BA0954" w14:textId="75336C5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ОБЕКТ НА ПРОЦЕДУРАТА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E05E0" w14:textId="1C9CE526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>СТРОИТЕЛСТВО/ПРОЕКТИРАНЕ</w:t>
      </w:r>
    </w:p>
    <w:p w14:paraId="7B3D2863" w14:textId="7F32637E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 xml:space="preserve">ДОСТАВКА </w:t>
      </w:r>
    </w:p>
    <w:p w14:paraId="4B1FDE25" w14:textId="7BEBE088" w:rsidR="00EC62CE" w:rsidRPr="00C57B39" w:rsidRDefault="00EC62CE" w:rsidP="00EC62C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7B39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14:paraId="2311B77F" w14:textId="77777777" w:rsidR="00EC62CE" w:rsidRDefault="00EC62CE" w:rsidP="00EC6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AE199C" w14:textId="20194B04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МЯСТО НА ИЗПЪЛНЕНИЕ:</w:t>
      </w:r>
    </w:p>
    <w:p w14:paraId="3CD59DAD" w14:textId="4356B80D" w:rsidR="00EC62CE" w:rsidRDefault="00657884" w:rsidP="00EC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Сгради собственост на </w:t>
      </w:r>
      <w:r w:rsidR="00511EF5">
        <w:rPr>
          <w:rFonts w:ascii="Times New Roman" w:hAnsi="Times New Roman" w:cs="Times New Roman"/>
          <w:sz w:val="24"/>
          <w:szCs w:val="24"/>
        </w:rPr>
        <w:t xml:space="preserve">Автомагистрали </w:t>
      </w:r>
      <w:r>
        <w:rPr>
          <w:rFonts w:ascii="Times New Roman" w:hAnsi="Times New Roman" w:cs="Times New Roman"/>
          <w:sz w:val="24"/>
          <w:szCs w:val="24"/>
        </w:rPr>
        <w:t>ЕАД на територията н Р. България</w:t>
      </w:r>
    </w:p>
    <w:p w14:paraId="52F7E51E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E40B68" w14:textId="49F3B681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СКЛЮЧВАНЕ НА ДОГОВОР:</w:t>
      </w:r>
      <w:r w:rsidR="00511E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B4C42E" w14:textId="4F44156F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И №</w:t>
      </w:r>
      <w:r w:rsidRPr="00EC62CE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11EF5">
        <w:rPr>
          <w:rFonts w:ascii="Times New Roman" w:hAnsi="Times New Roman" w:cs="Times New Roman"/>
          <w:sz w:val="24"/>
          <w:szCs w:val="24"/>
        </w:rPr>
        <w:t xml:space="preserve"> СД-05-61/08.06.2022 г.</w:t>
      </w:r>
    </w:p>
    <w:p w14:paraId="3D64EC9E" w14:textId="4EC6EEBE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ИЗПЪЛНИТЕЛ:</w:t>
      </w:r>
      <w:r w:rsidR="00511EF5">
        <w:rPr>
          <w:rFonts w:ascii="Times New Roman" w:hAnsi="Times New Roman" w:cs="Times New Roman"/>
          <w:sz w:val="24"/>
          <w:szCs w:val="24"/>
        </w:rPr>
        <w:t xml:space="preserve"> „ЕЛЕКТРОХОЛД ТРЕЙД“ ЕАД</w:t>
      </w:r>
    </w:p>
    <w:p w14:paraId="521919B4" w14:textId="27FBDF0D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04A8D0FD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sectPr w:rsidR="00EC62CE" w:rsidRPr="00EC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2"/>
    <w:rsid w:val="00167AD1"/>
    <w:rsid w:val="0043414B"/>
    <w:rsid w:val="00511EF5"/>
    <w:rsid w:val="005B26BF"/>
    <w:rsid w:val="00657884"/>
    <w:rsid w:val="00AC4152"/>
    <w:rsid w:val="00B260E8"/>
    <w:rsid w:val="00C57B39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6A2"/>
  <w15:chartTrackingRefBased/>
  <w15:docId w15:val="{F6773DB4-DAC6-4234-8C87-1CE80C7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Office8</cp:lastModifiedBy>
  <cp:revision>7</cp:revision>
  <dcterms:created xsi:type="dcterms:W3CDTF">2022-04-21T10:57:00Z</dcterms:created>
  <dcterms:modified xsi:type="dcterms:W3CDTF">2022-06-29T13:13:00Z</dcterms:modified>
</cp:coreProperties>
</file>